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1904" w14:textId="77777777" w:rsidR="006E2E98" w:rsidRDefault="007375D9">
      <w:pPr>
        <w:ind w:left="66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3F96EE" wp14:editId="5B8DD232">
            <wp:extent cx="1974521" cy="796099"/>
            <wp:effectExtent l="0" t="0" r="0" b="0"/>
            <wp:docPr id="1" name="Imag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521" cy="79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757D" w14:textId="77777777" w:rsidR="006E2E98" w:rsidRDefault="006E2E98">
      <w:pPr>
        <w:pStyle w:val="BodyText"/>
        <w:spacing w:before="202"/>
        <w:rPr>
          <w:rFonts w:ascii="Times New Roman"/>
        </w:rPr>
      </w:pPr>
    </w:p>
    <w:p w14:paraId="6355F760" w14:textId="77777777" w:rsidR="006E2E98" w:rsidRDefault="007375D9">
      <w:pPr>
        <w:pStyle w:val="Heading1"/>
        <w:ind w:right="3216"/>
      </w:pPr>
      <w:r>
        <w:t xml:space="preserve">PERSON </w:t>
      </w:r>
      <w:r>
        <w:rPr>
          <w:spacing w:val="-2"/>
        </w:rPr>
        <w:t>SPECIFICATION</w:t>
      </w:r>
    </w:p>
    <w:p w14:paraId="02809C4A" w14:textId="557125C9" w:rsidR="00CB04B4" w:rsidRDefault="007375D9" w:rsidP="000C0BD0">
      <w:pPr>
        <w:spacing w:before="42" w:line="278" w:lineRule="auto"/>
        <w:ind w:right="3166" w:firstLine="720"/>
        <w:jc w:val="center"/>
        <w:rPr>
          <w:b/>
        </w:rPr>
      </w:pPr>
      <w:r>
        <w:rPr>
          <w:b/>
        </w:rPr>
        <w:t>Mechanical</w:t>
      </w:r>
      <w:r w:rsidR="000C0BD0">
        <w:rPr>
          <w:b/>
        </w:rPr>
        <w:t xml:space="preserve"> Engineering</w:t>
      </w:r>
      <w:r w:rsidR="00534063">
        <w:rPr>
          <w:b/>
        </w:rPr>
        <w:t xml:space="preserve"> </w:t>
      </w:r>
      <w:r w:rsidR="00CB04B4">
        <w:rPr>
          <w:b/>
        </w:rPr>
        <w:t>Technician – Manufacturing Grade 6</w:t>
      </w:r>
    </w:p>
    <w:p w14:paraId="74001C34" w14:textId="605D9DEE" w:rsidR="006E2E98" w:rsidRDefault="007375D9">
      <w:pPr>
        <w:spacing w:before="42" w:line="278" w:lineRule="auto"/>
        <w:ind w:left="3160" w:right="3166"/>
        <w:jc w:val="center"/>
        <w:rPr>
          <w:b/>
        </w:rPr>
      </w:pPr>
      <w:r>
        <w:rPr>
          <w:b/>
        </w:rPr>
        <w:t>Vacancy Ref:</w:t>
      </w:r>
    </w:p>
    <w:p w14:paraId="4346DA2C" w14:textId="77777777" w:rsidR="006E2E98" w:rsidRDefault="006E2E98">
      <w:pPr>
        <w:pStyle w:val="BodyText"/>
        <w:spacing w:before="224"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0"/>
        <w:gridCol w:w="1121"/>
        <w:gridCol w:w="1844"/>
      </w:tblGrid>
      <w:tr w:rsidR="006E2E98" w14:paraId="2A444BB5" w14:textId="77777777">
        <w:trPr>
          <w:trHeight w:val="1074"/>
        </w:trPr>
        <w:tc>
          <w:tcPr>
            <w:tcW w:w="6280" w:type="dxa"/>
            <w:shd w:val="clear" w:color="auto" w:fill="D9D9D9"/>
          </w:tcPr>
          <w:p w14:paraId="102C9763" w14:textId="77777777" w:rsidR="006E2E98" w:rsidRDefault="007375D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1" w:type="dxa"/>
            <w:shd w:val="clear" w:color="auto" w:fill="D9D9D9"/>
          </w:tcPr>
          <w:p w14:paraId="19B87CCC" w14:textId="77777777" w:rsidR="006E2E98" w:rsidRDefault="007375D9">
            <w:pPr>
              <w:pStyle w:val="TableParagraph"/>
              <w:spacing w:before="1" w:line="237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1844" w:type="dxa"/>
            <w:shd w:val="clear" w:color="auto" w:fill="D9D9D9"/>
          </w:tcPr>
          <w:p w14:paraId="55984AB1" w14:textId="77777777" w:rsidR="006E2E98" w:rsidRDefault="007375D9">
            <w:pPr>
              <w:pStyle w:val="TableParagraph"/>
              <w:spacing w:line="240" w:lineRule="auto"/>
              <w:ind w:right="97"/>
              <w:rPr>
                <w:b/>
              </w:rPr>
            </w:pPr>
            <w:r>
              <w:rPr>
                <w:b/>
                <w:spacing w:val="-2"/>
              </w:rPr>
              <w:t>Application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Form/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Supporting </w:t>
            </w:r>
            <w:r>
              <w:rPr>
                <w:b/>
                <w:spacing w:val="-2"/>
              </w:rPr>
              <w:t>Statements/</w:t>
            </w:r>
          </w:p>
          <w:p w14:paraId="4E764510" w14:textId="77777777" w:rsidR="006E2E98" w:rsidRDefault="007375D9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Interview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</w:tr>
      <w:tr w:rsidR="006E2E98" w14:paraId="37FFC39A" w14:textId="77777777">
        <w:trPr>
          <w:trHeight w:val="537"/>
        </w:trPr>
        <w:tc>
          <w:tcPr>
            <w:tcW w:w="6280" w:type="dxa"/>
          </w:tcPr>
          <w:p w14:paraId="191930E1" w14:textId="77777777" w:rsidR="006E2E98" w:rsidRDefault="007375D9">
            <w:pPr>
              <w:pStyle w:val="TableParagraph"/>
              <w:ind w:left="108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(BTEC</w:t>
            </w:r>
            <w:r>
              <w:rPr>
                <w:spacing w:val="-5"/>
              </w:rPr>
              <w:t xml:space="preserve"> </w:t>
            </w:r>
            <w:r>
              <w:t>HND)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Apprenticeship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7674DE35" w14:textId="07014488" w:rsidR="006E2E98" w:rsidRDefault="007375D9">
            <w:pPr>
              <w:pStyle w:val="TableParagraph"/>
              <w:spacing w:line="252" w:lineRule="exact"/>
              <w:ind w:left="108"/>
            </w:pPr>
            <w:proofErr w:type="gramStart"/>
            <w:r>
              <w:t>equivalent</w:t>
            </w:r>
            <w:r>
              <w:rPr>
                <w:spacing w:val="-1"/>
              </w:rPr>
              <w:t xml:space="preserve"> </w:t>
            </w:r>
            <w:r w:rsidR="000C0BD0">
              <w:rPr>
                <w:spacing w:val="-1"/>
              </w:rPr>
              <w:t xml:space="preserve"> knowledge</w:t>
            </w:r>
            <w:proofErr w:type="gramEnd"/>
            <w:r w:rsidR="000C0BD0">
              <w:rPr>
                <w:spacing w:val="-1"/>
              </w:rPr>
              <w:t xml:space="preserve"> and </w:t>
            </w:r>
            <w:r>
              <w:t>experience 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121" w:type="dxa"/>
          </w:tcPr>
          <w:p w14:paraId="7C7D997A" w14:textId="77777777" w:rsidR="006E2E98" w:rsidRDefault="007375D9">
            <w:pPr>
              <w:pStyle w:val="TableParagraph"/>
              <w:ind w:left="2" w:right="107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1844" w:type="dxa"/>
          </w:tcPr>
          <w:p w14:paraId="7975D1D5" w14:textId="77777777" w:rsidR="006E2E98" w:rsidRDefault="007375D9">
            <w:pPr>
              <w:pStyle w:val="TableParagraph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6E2E98" w14:paraId="79528C82" w14:textId="77777777">
        <w:trPr>
          <w:trHeight w:val="806"/>
        </w:trPr>
        <w:tc>
          <w:tcPr>
            <w:tcW w:w="6280" w:type="dxa"/>
          </w:tcPr>
          <w:p w14:paraId="4610794D" w14:textId="77777777" w:rsidR="007375D9" w:rsidRDefault="007375D9">
            <w:pPr>
              <w:pStyle w:val="TableParagraph"/>
              <w:spacing w:line="240" w:lineRule="auto"/>
              <w:ind w:left="108" w:right="651"/>
            </w:pPr>
            <w:r w:rsidRPr="007375D9">
              <w:t xml:space="preserve">Practical workshop experience with a strong understanding of conventional and CNC machine tool operation. </w:t>
            </w:r>
          </w:p>
          <w:p w14:paraId="69FFC216" w14:textId="30F72237" w:rsidR="006E2E98" w:rsidRDefault="007375D9">
            <w:pPr>
              <w:pStyle w:val="TableParagraph"/>
              <w:spacing w:line="240" w:lineRule="auto"/>
              <w:ind w:left="108" w:right="651"/>
            </w:pPr>
            <w:r>
              <w:t xml:space="preserve">Experience of working with CAD and post processing files </w:t>
            </w:r>
            <w:proofErr w:type="gramStart"/>
            <w:r>
              <w:t>-  additional</w:t>
            </w:r>
            <w:proofErr w:type="gramEnd"/>
            <w:r>
              <w:t xml:space="preserve"> training on specific software can be provided</w:t>
            </w:r>
          </w:p>
        </w:tc>
        <w:tc>
          <w:tcPr>
            <w:tcW w:w="1121" w:type="dxa"/>
          </w:tcPr>
          <w:p w14:paraId="13C5A95A" w14:textId="77777777" w:rsidR="006E2E98" w:rsidRDefault="007375D9">
            <w:pPr>
              <w:pStyle w:val="TableParagraph"/>
              <w:ind w:left="2" w:right="107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1844" w:type="dxa"/>
          </w:tcPr>
          <w:p w14:paraId="20FE8FA1" w14:textId="77777777" w:rsidR="006E2E98" w:rsidRDefault="007375D9">
            <w:pPr>
              <w:pStyle w:val="TableParagraph"/>
            </w:pPr>
            <w:r>
              <w:rPr>
                <w:spacing w:val="-2"/>
              </w:rPr>
              <w:t>Supporting</w:t>
            </w:r>
          </w:p>
          <w:p w14:paraId="60D8D43A" w14:textId="77777777" w:rsidR="006E2E98" w:rsidRDefault="007375D9">
            <w:pPr>
              <w:pStyle w:val="TableParagraph"/>
              <w:spacing w:line="270" w:lineRule="atLeast"/>
              <w:ind w:right="563"/>
            </w:pPr>
            <w:r>
              <w:t>Statements</w:t>
            </w:r>
            <w:r>
              <w:rPr>
                <w:spacing w:val="-13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6E2E98" w14:paraId="0334EBE1" w14:textId="77777777">
        <w:trPr>
          <w:trHeight w:val="806"/>
        </w:trPr>
        <w:tc>
          <w:tcPr>
            <w:tcW w:w="6280" w:type="dxa"/>
          </w:tcPr>
          <w:p w14:paraId="6EE55674" w14:textId="77777777" w:rsidR="006E2E98" w:rsidRDefault="007375D9">
            <w:pPr>
              <w:pStyle w:val="TableParagraph"/>
              <w:spacing w:line="240" w:lineRule="auto"/>
              <w:ind w:left="108" w:right="651"/>
            </w:pP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fabrication</w:t>
            </w:r>
            <w:r>
              <w:rPr>
                <w:spacing w:val="-4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a range of welding methods</w:t>
            </w:r>
          </w:p>
        </w:tc>
        <w:tc>
          <w:tcPr>
            <w:tcW w:w="1121" w:type="dxa"/>
          </w:tcPr>
          <w:p w14:paraId="6F328A76" w14:textId="75438688" w:rsidR="006E2E98" w:rsidRDefault="007375D9">
            <w:pPr>
              <w:pStyle w:val="TableParagraph"/>
              <w:ind w:left="0" w:right="107"/>
              <w:jc w:val="center"/>
            </w:pPr>
            <w:r>
              <w:rPr>
                <w:spacing w:val="-2"/>
              </w:rPr>
              <w:t>Desirable</w:t>
            </w:r>
          </w:p>
        </w:tc>
        <w:tc>
          <w:tcPr>
            <w:tcW w:w="1844" w:type="dxa"/>
          </w:tcPr>
          <w:p w14:paraId="00F6C77C" w14:textId="77777777" w:rsidR="006E2E98" w:rsidRDefault="007375D9">
            <w:pPr>
              <w:pStyle w:val="TableParagraph"/>
              <w:spacing w:line="240" w:lineRule="auto"/>
              <w:ind w:right="563"/>
            </w:pPr>
            <w:r>
              <w:rPr>
                <w:spacing w:val="-2"/>
              </w:rPr>
              <w:t xml:space="preserve">Supporting </w:t>
            </w:r>
            <w:r>
              <w:t>Statements</w:t>
            </w:r>
            <w:r>
              <w:rPr>
                <w:spacing w:val="-13"/>
              </w:rPr>
              <w:t xml:space="preserve"> </w:t>
            </w:r>
            <w:r>
              <w:t>/</w:t>
            </w:r>
          </w:p>
          <w:p w14:paraId="164F81D8" w14:textId="77777777" w:rsidR="006E2E98" w:rsidRDefault="007375D9">
            <w:pPr>
              <w:pStyle w:val="TableParagraph"/>
              <w:spacing w:line="252" w:lineRule="exact"/>
            </w:pPr>
            <w:r>
              <w:rPr>
                <w:spacing w:val="-2"/>
              </w:rPr>
              <w:t>Interview</w:t>
            </w:r>
          </w:p>
        </w:tc>
      </w:tr>
      <w:tr w:rsidR="006E2E98" w14:paraId="2ED2DB85" w14:textId="77777777">
        <w:trPr>
          <w:trHeight w:val="805"/>
        </w:trPr>
        <w:tc>
          <w:tcPr>
            <w:tcW w:w="6280" w:type="dxa"/>
          </w:tcPr>
          <w:p w14:paraId="2049BC64" w14:textId="77777777" w:rsidR="006E2E98" w:rsidRDefault="007375D9">
            <w:pPr>
              <w:pStyle w:val="TableParagraph"/>
              <w:spacing w:line="240" w:lineRule="auto"/>
              <w:ind w:left="108" w:right="651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collaborating</w:t>
            </w:r>
            <w:r>
              <w:rPr>
                <w:spacing w:val="-6"/>
              </w:rPr>
              <w:t xml:space="preserve"> </w:t>
            </w:r>
            <w:r>
              <w:t>successfully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fostering effective relationships</w:t>
            </w:r>
          </w:p>
        </w:tc>
        <w:tc>
          <w:tcPr>
            <w:tcW w:w="1121" w:type="dxa"/>
          </w:tcPr>
          <w:p w14:paraId="47CD1984" w14:textId="77777777" w:rsidR="006E2E98" w:rsidRDefault="007375D9">
            <w:pPr>
              <w:pStyle w:val="TableParagraph"/>
              <w:ind w:left="2" w:right="107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1844" w:type="dxa"/>
          </w:tcPr>
          <w:p w14:paraId="2258B33C" w14:textId="77777777" w:rsidR="006E2E98" w:rsidRDefault="007375D9">
            <w:pPr>
              <w:pStyle w:val="TableParagraph"/>
              <w:spacing w:line="240" w:lineRule="auto"/>
              <w:ind w:right="97"/>
            </w:pPr>
            <w:r>
              <w:rPr>
                <w:spacing w:val="-2"/>
              </w:rPr>
              <w:t>Supporting Statements/</w:t>
            </w:r>
          </w:p>
          <w:p w14:paraId="3FE0D186" w14:textId="77777777" w:rsidR="006E2E98" w:rsidRDefault="007375D9">
            <w:pPr>
              <w:pStyle w:val="TableParagraph"/>
              <w:spacing w:line="252" w:lineRule="exact"/>
            </w:pPr>
            <w:r>
              <w:rPr>
                <w:spacing w:val="-2"/>
              </w:rPr>
              <w:t>Interview</w:t>
            </w:r>
          </w:p>
        </w:tc>
      </w:tr>
      <w:tr w:rsidR="007375D9" w14:paraId="25E8BA66" w14:textId="77777777">
        <w:trPr>
          <w:trHeight w:val="805"/>
        </w:trPr>
        <w:tc>
          <w:tcPr>
            <w:tcW w:w="6280" w:type="dxa"/>
          </w:tcPr>
          <w:p w14:paraId="3D1F329D" w14:textId="70D4AFF8" w:rsidR="007375D9" w:rsidRDefault="007375D9">
            <w:pPr>
              <w:pStyle w:val="TableParagraph"/>
              <w:spacing w:line="240" w:lineRule="auto"/>
              <w:ind w:left="108" w:right="651"/>
            </w:pPr>
            <w:r>
              <w:t>Knowledge and understanding of the Health and Safety requirements of the role including creating safety documentation</w:t>
            </w:r>
          </w:p>
        </w:tc>
        <w:tc>
          <w:tcPr>
            <w:tcW w:w="1121" w:type="dxa"/>
          </w:tcPr>
          <w:p w14:paraId="70E58879" w14:textId="16ED59F2" w:rsidR="007375D9" w:rsidRDefault="007375D9">
            <w:pPr>
              <w:pStyle w:val="TableParagraph"/>
              <w:ind w:left="2" w:right="10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Essential </w:t>
            </w:r>
          </w:p>
        </w:tc>
        <w:tc>
          <w:tcPr>
            <w:tcW w:w="1844" w:type="dxa"/>
          </w:tcPr>
          <w:p w14:paraId="6D005102" w14:textId="77777777" w:rsidR="007375D9" w:rsidRPr="007375D9" w:rsidRDefault="007375D9" w:rsidP="007375D9">
            <w:pPr>
              <w:pStyle w:val="TableParagraph"/>
              <w:ind w:right="97"/>
              <w:rPr>
                <w:spacing w:val="-2"/>
              </w:rPr>
            </w:pPr>
            <w:r w:rsidRPr="007375D9">
              <w:rPr>
                <w:spacing w:val="-2"/>
              </w:rPr>
              <w:t>Supporting Statements/</w:t>
            </w:r>
          </w:p>
          <w:p w14:paraId="30B18930" w14:textId="4030AD44" w:rsidR="007375D9" w:rsidRDefault="007375D9" w:rsidP="007375D9">
            <w:pPr>
              <w:pStyle w:val="TableParagraph"/>
              <w:spacing w:line="240" w:lineRule="auto"/>
              <w:ind w:right="97"/>
              <w:rPr>
                <w:spacing w:val="-2"/>
              </w:rPr>
            </w:pPr>
            <w:r w:rsidRPr="007375D9">
              <w:rPr>
                <w:spacing w:val="-2"/>
              </w:rPr>
              <w:t>Interview</w:t>
            </w:r>
          </w:p>
        </w:tc>
      </w:tr>
      <w:tr w:rsidR="006E2E98" w14:paraId="092CDB23" w14:textId="77777777">
        <w:trPr>
          <w:trHeight w:val="537"/>
        </w:trPr>
        <w:tc>
          <w:tcPr>
            <w:tcW w:w="6280" w:type="dxa"/>
          </w:tcPr>
          <w:p w14:paraId="6A3C4EFC" w14:textId="77777777" w:rsidR="006E2E98" w:rsidRDefault="007375D9">
            <w:pPr>
              <w:pStyle w:val="TableParagraph"/>
              <w:ind w:left="10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accurate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26AF194D" w14:textId="77777777" w:rsidR="006E2E98" w:rsidRDefault="007375D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format</w:t>
            </w:r>
          </w:p>
        </w:tc>
        <w:tc>
          <w:tcPr>
            <w:tcW w:w="1121" w:type="dxa"/>
          </w:tcPr>
          <w:p w14:paraId="266A6D33" w14:textId="77777777" w:rsidR="006E2E98" w:rsidRDefault="007375D9">
            <w:pPr>
              <w:pStyle w:val="TableParagraph"/>
              <w:ind w:left="2" w:right="107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1844" w:type="dxa"/>
          </w:tcPr>
          <w:p w14:paraId="5BEC0947" w14:textId="77777777" w:rsidR="006E2E98" w:rsidRDefault="007375D9">
            <w:pPr>
              <w:pStyle w:val="TableParagraph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6E2E98" w14:paraId="21769364" w14:textId="77777777">
        <w:trPr>
          <w:trHeight w:val="537"/>
        </w:trPr>
        <w:tc>
          <w:tcPr>
            <w:tcW w:w="6280" w:type="dxa"/>
          </w:tcPr>
          <w:p w14:paraId="18DF883D" w14:textId="77777777" w:rsidR="006E2E98" w:rsidRDefault="007375D9">
            <w:pPr>
              <w:pStyle w:val="TableParagraph"/>
              <w:ind w:left="108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convey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rationale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applying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this</w:t>
            </w:r>
          </w:p>
          <w:p w14:paraId="527A3A51" w14:textId="77777777" w:rsidR="006E2E98" w:rsidRDefault="007375D9">
            <w:pPr>
              <w:pStyle w:val="TableParagraph"/>
              <w:spacing w:line="252" w:lineRule="exact"/>
              <w:ind w:left="108"/>
            </w:pPr>
            <w:r>
              <w:t>particular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1121" w:type="dxa"/>
          </w:tcPr>
          <w:p w14:paraId="361C0B12" w14:textId="77777777" w:rsidR="006E2E98" w:rsidRDefault="007375D9">
            <w:pPr>
              <w:pStyle w:val="TableParagraph"/>
              <w:ind w:left="2" w:right="107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1844" w:type="dxa"/>
          </w:tcPr>
          <w:p w14:paraId="6CE17C9D" w14:textId="77777777" w:rsidR="006E2E98" w:rsidRDefault="007375D9">
            <w:pPr>
              <w:pStyle w:val="TableParagraph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6E2E98" w14:paraId="14266DAA" w14:textId="77777777">
        <w:trPr>
          <w:trHeight w:val="537"/>
        </w:trPr>
        <w:tc>
          <w:tcPr>
            <w:tcW w:w="6280" w:type="dxa"/>
          </w:tcPr>
          <w:p w14:paraId="5D011CA6" w14:textId="77777777" w:rsidR="006E2E98" w:rsidRDefault="007375D9">
            <w:pPr>
              <w:pStyle w:val="TableParagraph"/>
              <w:ind w:left="108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 working</w:t>
            </w:r>
            <w:r>
              <w:rPr>
                <w:spacing w:val="-3"/>
              </w:rPr>
              <w:t xml:space="preserve"> </w:t>
            </w:r>
            <w:r>
              <w:t>independently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alongside </w:t>
            </w:r>
            <w:r>
              <w:rPr>
                <w:spacing w:val="-2"/>
              </w:rPr>
              <w:t>others,</w:t>
            </w:r>
          </w:p>
          <w:p w14:paraId="0EB4E46C" w14:textId="450FE1AD" w:rsidR="006E2E98" w:rsidRDefault="007375D9">
            <w:pPr>
              <w:pStyle w:val="TableParagraph"/>
              <w:spacing w:line="252" w:lineRule="exact"/>
              <w:ind w:left="108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appropriate training and</w:t>
            </w:r>
            <w:r>
              <w:rPr>
                <w:spacing w:val="-1"/>
              </w:rPr>
              <w:t xml:space="preserve"> </w:t>
            </w:r>
            <w:r>
              <w:t>guidance 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colleagues</w:t>
            </w:r>
          </w:p>
        </w:tc>
        <w:tc>
          <w:tcPr>
            <w:tcW w:w="1121" w:type="dxa"/>
          </w:tcPr>
          <w:p w14:paraId="4CABCE16" w14:textId="77777777" w:rsidR="006E2E98" w:rsidRDefault="007375D9">
            <w:pPr>
              <w:pStyle w:val="TableParagraph"/>
              <w:ind w:left="55" w:right="107"/>
              <w:jc w:val="center"/>
            </w:pPr>
            <w:r>
              <w:rPr>
                <w:spacing w:val="-2"/>
              </w:rPr>
              <w:t>Desirable</w:t>
            </w:r>
          </w:p>
        </w:tc>
        <w:tc>
          <w:tcPr>
            <w:tcW w:w="1844" w:type="dxa"/>
          </w:tcPr>
          <w:p w14:paraId="4E154F0C" w14:textId="77777777" w:rsidR="007375D9" w:rsidRDefault="007375D9" w:rsidP="007375D9">
            <w:pPr>
              <w:pStyle w:val="TableParagraph"/>
              <w:spacing w:line="240" w:lineRule="auto"/>
              <w:ind w:right="97"/>
            </w:pPr>
            <w:r>
              <w:rPr>
                <w:spacing w:val="-2"/>
              </w:rPr>
              <w:t>Supporting Statements/</w:t>
            </w:r>
          </w:p>
          <w:p w14:paraId="760E0D70" w14:textId="228661E4" w:rsidR="006E2E98" w:rsidRDefault="007375D9" w:rsidP="007375D9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6E2E98" w14:paraId="2630406A" w14:textId="77777777">
        <w:trPr>
          <w:trHeight w:val="268"/>
        </w:trPr>
        <w:tc>
          <w:tcPr>
            <w:tcW w:w="6280" w:type="dxa"/>
          </w:tcPr>
          <w:p w14:paraId="2149BC7F" w14:textId="77777777" w:rsidR="006E2E98" w:rsidRDefault="007375D9">
            <w:pPr>
              <w:pStyle w:val="TableParagraph"/>
              <w:spacing w:line="249" w:lineRule="exact"/>
              <w:ind w:left="108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ongoing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121" w:type="dxa"/>
          </w:tcPr>
          <w:p w14:paraId="24D10E48" w14:textId="77777777" w:rsidR="006E2E98" w:rsidRDefault="007375D9">
            <w:pPr>
              <w:pStyle w:val="TableParagraph"/>
              <w:spacing w:line="249" w:lineRule="exact"/>
              <w:ind w:left="55" w:right="107"/>
              <w:jc w:val="center"/>
            </w:pPr>
            <w:r>
              <w:rPr>
                <w:spacing w:val="-2"/>
              </w:rPr>
              <w:t>Desirable</w:t>
            </w:r>
          </w:p>
        </w:tc>
        <w:tc>
          <w:tcPr>
            <w:tcW w:w="1844" w:type="dxa"/>
          </w:tcPr>
          <w:p w14:paraId="031DB833" w14:textId="77777777" w:rsidR="006E2E98" w:rsidRDefault="007375D9">
            <w:pPr>
              <w:pStyle w:val="TableParagraph"/>
              <w:spacing w:line="249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2423EBB8" w14:textId="77777777" w:rsidR="006E2E98" w:rsidRDefault="006E2E98">
      <w:pPr>
        <w:pStyle w:val="BodyText"/>
        <w:rPr>
          <w:b/>
        </w:rPr>
      </w:pPr>
    </w:p>
    <w:p w14:paraId="1116A7B8" w14:textId="77777777" w:rsidR="006E2E98" w:rsidRDefault="006E2E98">
      <w:pPr>
        <w:pStyle w:val="BodyText"/>
        <w:spacing w:before="3"/>
        <w:rPr>
          <w:b/>
        </w:rPr>
      </w:pPr>
    </w:p>
    <w:p w14:paraId="33A520C2" w14:textId="77777777" w:rsidR="006E2E98" w:rsidRDefault="007375D9">
      <w:pPr>
        <w:pStyle w:val="ListParagraph"/>
        <w:numPr>
          <w:ilvl w:val="0"/>
          <w:numId w:val="1"/>
        </w:numPr>
        <w:tabs>
          <w:tab w:val="left" w:pos="885"/>
        </w:tabs>
        <w:spacing w:before="240" w:line="237" w:lineRule="auto"/>
      </w:pPr>
      <w:r>
        <w:rPr>
          <w:b/>
        </w:rPr>
        <w:t>Application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vitae.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“scored” as part of the shortlisting process.</w:t>
      </w:r>
    </w:p>
    <w:p w14:paraId="60E68CB0" w14:textId="77777777" w:rsidR="006E2E98" w:rsidRDefault="007375D9">
      <w:pPr>
        <w:pStyle w:val="ListParagraph"/>
        <w:numPr>
          <w:ilvl w:val="0"/>
          <w:numId w:val="1"/>
        </w:numPr>
        <w:tabs>
          <w:tab w:val="left" w:pos="885"/>
        </w:tabs>
        <w:spacing w:before="2"/>
        <w:ind w:right="823"/>
      </w:pPr>
      <w:r>
        <w:rPr>
          <w:b/>
        </w:rPr>
        <w:t>Supporting</w:t>
      </w:r>
      <w:r>
        <w:rPr>
          <w:b/>
          <w:spacing w:val="-3"/>
        </w:rPr>
        <w:t xml:space="preserve"> </w:t>
      </w:r>
      <w:r>
        <w:rPr>
          <w:b/>
        </w:rPr>
        <w:t>Statement</w:t>
      </w:r>
      <w:r>
        <w:rPr>
          <w:b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candidate. Evidence will be “scored” as part of the shortlisting process.</w:t>
      </w:r>
    </w:p>
    <w:p w14:paraId="07B03074" w14:textId="77777777" w:rsidR="006E2E98" w:rsidRDefault="007375D9">
      <w:pPr>
        <w:pStyle w:val="ListParagraph"/>
        <w:numPr>
          <w:ilvl w:val="0"/>
          <w:numId w:val="1"/>
        </w:numPr>
        <w:tabs>
          <w:tab w:val="left" w:pos="885"/>
        </w:tabs>
        <w:ind w:right="1088"/>
      </w:pPr>
      <w:r>
        <w:rPr>
          <w:b/>
        </w:rPr>
        <w:t>Interview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either</w:t>
      </w:r>
      <w:r>
        <w:rPr>
          <w:spacing w:val="-1"/>
        </w:rPr>
        <w:t xml:space="preserve"> </w:t>
      </w:r>
      <w:proofErr w:type="gramStart"/>
      <w:r>
        <w:t>competency</w:t>
      </w:r>
      <w:r>
        <w:rPr>
          <w:spacing w:val="-5"/>
        </w:rPr>
        <w:t xml:space="preserve"> </w:t>
      </w:r>
      <w:r>
        <w:t>based</w:t>
      </w:r>
      <w:proofErr w:type="gramEnd"/>
      <w:r>
        <w:rPr>
          <w:spacing w:val="-3"/>
        </w:rPr>
        <w:t xml:space="preserve"> </w:t>
      </w:r>
      <w:r>
        <w:t>interview questions, tests, presentation etc.</w:t>
      </w:r>
    </w:p>
    <w:sectPr w:rsidR="006E2E98">
      <w:type w:val="continuous"/>
      <w:pgSz w:w="11910" w:h="16840"/>
      <w:pgMar w:top="5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459"/>
    <w:multiLevelType w:val="hybridMultilevel"/>
    <w:tmpl w:val="79F647D6"/>
    <w:lvl w:ilvl="0" w:tplc="48845E3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006B4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478C1BC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D766169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4AECB366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5" w:tplc="F7647B28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 w:tplc="118C91A8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7" w:tplc="71FAE9EC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A59616AE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8"/>
    <w:rsid w:val="000C0BD0"/>
    <w:rsid w:val="00534063"/>
    <w:rsid w:val="006E2E98"/>
    <w:rsid w:val="007375D9"/>
    <w:rsid w:val="00830A26"/>
    <w:rsid w:val="00C979C9"/>
    <w:rsid w:val="00CB04B4"/>
    <w:rsid w:val="00DC0DA4"/>
    <w:rsid w:val="00F1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A687"/>
  <w15:docId w15:val="{76143484-B4F5-4FAE-94D8-76655E80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60" w:right="316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85" w:right="479" w:hanging="36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DC0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D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DA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DA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Baker, Andy</cp:lastModifiedBy>
  <cp:revision>2</cp:revision>
  <dcterms:created xsi:type="dcterms:W3CDTF">2026-01-09T12:46:00Z</dcterms:created>
  <dcterms:modified xsi:type="dcterms:W3CDTF">2026-01-09T12:46:00Z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2010</vt:lpwstr>
  </property>
</Properties>
</file>